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r>
        <w:rPr>
          <w:rFonts w:hint="eastAsia" w:ascii="仿宋_GB2312" w:hAnsi="Times New Roman" w:eastAsia="仿宋_GB2312" w:cs="Times New Roman"/>
          <w:b/>
          <w:sz w:val="32"/>
          <w:szCs w:val="32"/>
        </w:rPr>
        <w:t>1.</w:t>
      </w:r>
      <w:r>
        <w:rPr>
          <w:rFonts w:hint="eastAsia"/>
          <w:b/>
        </w:rPr>
        <w:t xml:space="preserve"> </w:t>
      </w:r>
      <w:r>
        <w:rPr>
          <w:rFonts w:hint="eastAsia" w:ascii="仿宋_GB2312" w:hAnsi="Times New Roman" w:eastAsia="仿宋_GB2312" w:cs="Times New Roman"/>
          <w:b/>
          <w:sz w:val="32"/>
          <w:szCs w:val="32"/>
        </w:rPr>
        <w:t>项目支出绩效自评表</w:t>
      </w:r>
    </w:p>
    <w:tbl>
      <w:tblPr>
        <w:tblStyle w:val="4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463"/>
        <w:gridCol w:w="800"/>
        <w:gridCol w:w="912"/>
        <w:gridCol w:w="57"/>
        <w:gridCol w:w="497"/>
        <w:gridCol w:w="199"/>
        <w:gridCol w:w="326"/>
        <w:gridCol w:w="510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京财社指[2022]2245号国有企业退休人员社会化管理服务专员经费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21.06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3.51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3.51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21.06</w:t>
            </w: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3.51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社会化管理服务专员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全年工资</w:t>
            </w:r>
          </w:p>
        </w:tc>
        <w:tc>
          <w:tcPr>
            <w:tcW w:w="320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社会化管理服务专员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全年工资支出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3.51万元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宋体"/>
                <w:lang w:val="en-US" w:eastAsia="zh-CN"/>
              </w:rPr>
              <w:t>社会化管理服务专员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根据相关要求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2024年1月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1月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1月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不超过预算资金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351000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351000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社会化管理服务专员为退休人员细心服务</w:t>
            </w:r>
            <w:r>
              <w:rPr>
                <w:rFonts w:hint="eastAsia" w:ascii="华文仿宋" w:hAnsi="华文仿宋" w:eastAsia="华文仿宋" w:cs="宋体"/>
                <w:kern w:val="0"/>
                <w:szCs w:val="21"/>
                <w:lang w:val="en-US"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提高退休人员生活质量</w:t>
            </w:r>
          </w:p>
        </w:tc>
        <w:tc>
          <w:tcPr>
            <w:tcW w:w="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9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优良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</w:t>
            </w:r>
            <w:bookmarkStart w:id="0" w:name="OLE_LINK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2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9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%</w:t>
            </w:r>
          </w:p>
        </w:tc>
        <w:tc>
          <w:tcPr>
            <w:tcW w:w="5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2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64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5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2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570" w:right="1474" w:bottom="1542" w:left="1474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FF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4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CDC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317B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2CF1425"/>
    <w:rsid w:val="05601F07"/>
    <w:rsid w:val="09B86E2E"/>
    <w:rsid w:val="0B9F76F3"/>
    <w:rsid w:val="0BF03AC6"/>
    <w:rsid w:val="0DCE0E38"/>
    <w:rsid w:val="0E94134A"/>
    <w:rsid w:val="0EC0530B"/>
    <w:rsid w:val="13F3157C"/>
    <w:rsid w:val="189949FF"/>
    <w:rsid w:val="1A9909BB"/>
    <w:rsid w:val="1C515C27"/>
    <w:rsid w:val="1FB65C6F"/>
    <w:rsid w:val="20234A61"/>
    <w:rsid w:val="214E7C53"/>
    <w:rsid w:val="22B875EE"/>
    <w:rsid w:val="241F64C7"/>
    <w:rsid w:val="24562779"/>
    <w:rsid w:val="267203DB"/>
    <w:rsid w:val="30E47887"/>
    <w:rsid w:val="39770ED0"/>
    <w:rsid w:val="429711C1"/>
    <w:rsid w:val="45894820"/>
    <w:rsid w:val="476E6E95"/>
    <w:rsid w:val="4E2D50D3"/>
    <w:rsid w:val="51A53D6A"/>
    <w:rsid w:val="51F36FA8"/>
    <w:rsid w:val="54C326F6"/>
    <w:rsid w:val="5AAC51B1"/>
    <w:rsid w:val="5CB1694C"/>
    <w:rsid w:val="616D4860"/>
    <w:rsid w:val="62376346"/>
    <w:rsid w:val="694C38D2"/>
    <w:rsid w:val="729107F8"/>
    <w:rsid w:val="73CD226B"/>
    <w:rsid w:val="7A545375"/>
    <w:rsid w:val="7DD1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1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2022-02-11T06:49:00Z</dcterms:created>
  <dc:creator>王雅婧</dc:creator>
  <cp:lastModifiedBy>admin</cp:lastModifiedBy>
  <cp:lastPrinted>2024-02-19T07:38:00Z</cp:lastPrinted>
  <dcterms:modified xsi:type="dcterms:W3CDTF">2025-08-27T08:57:41Z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